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B1" w:rsidRDefault="00F818B1" w:rsidP="00F818B1">
      <w:pPr>
        <w:spacing w:after="0" w:line="240" w:lineRule="auto"/>
        <w:jc w:val="both"/>
        <w:rPr>
          <w:rFonts w:ascii="Times New Roman" w:eastAsia="Times New Roman" w:hAnsi="Times New Roman" w:cs="Times New Roman"/>
          <w:b/>
          <w:bCs/>
          <w:sz w:val="28"/>
          <w:szCs w:val="28"/>
          <w:lang w:eastAsia="ru-RU"/>
        </w:rPr>
      </w:pPr>
    </w:p>
    <w:p w:rsidR="00F818B1" w:rsidRPr="00792566" w:rsidRDefault="00F818B1" w:rsidP="00F818B1">
      <w:pPr>
        <w:spacing w:after="0" w:line="240" w:lineRule="auto"/>
        <w:ind w:left="708"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bookmarkStart w:id="0" w:name="_GoBack"/>
      <w:r w:rsidRPr="00792566">
        <w:rPr>
          <w:rFonts w:ascii="Times New Roman" w:eastAsia="Times New Roman" w:hAnsi="Times New Roman" w:cs="Times New Roman"/>
          <w:sz w:val="28"/>
          <w:szCs w:val="28"/>
          <w:lang w:eastAsia="ru-RU"/>
        </w:rPr>
        <w:t>Прокуратура Злынковского района информирует</w:t>
      </w:r>
    </w:p>
    <w:p w:rsidR="00F818B1" w:rsidRDefault="00F818B1" w:rsidP="00F818B1">
      <w:pPr>
        <w:spacing w:after="0" w:line="240" w:lineRule="auto"/>
        <w:jc w:val="both"/>
        <w:rPr>
          <w:rFonts w:ascii="Times New Roman" w:eastAsia="Times New Roman" w:hAnsi="Times New Roman" w:cs="Times New Roman"/>
          <w:b/>
          <w:bCs/>
          <w:sz w:val="28"/>
          <w:szCs w:val="28"/>
          <w:lang w:eastAsia="ru-RU"/>
        </w:rPr>
      </w:pPr>
    </w:p>
    <w:bookmarkEnd w:id="0"/>
    <w:p w:rsidR="00F818B1" w:rsidRPr="00F818B1" w:rsidRDefault="00F818B1" w:rsidP="00F818B1">
      <w:pPr>
        <w:spacing w:after="0" w:line="240" w:lineRule="auto"/>
        <w:ind w:firstLine="708"/>
        <w:jc w:val="both"/>
        <w:rPr>
          <w:rFonts w:ascii="Times New Roman" w:eastAsia="Times New Roman" w:hAnsi="Times New Roman" w:cs="Times New Roman"/>
          <w:sz w:val="28"/>
          <w:szCs w:val="28"/>
          <w:lang w:eastAsia="ru-RU"/>
        </w:rPr>
      </w:pPr>
      <w:r w:rsidRPr="00F818B1">
        <w:rPr>
          <w:rFonts w:ascii="Times New Roman" w:eastAsia="Times New Roman" w:hAnsi="Times New Roman" w:cs="Times New Roman"/>
          <w:b/>
          <w:bCs/>
          <w:sz w:val="28"/>
          <w:szCs w:val="28"/>
          <w:lang w:eastAsia="ru-RU"/>
        </w:rPr>
        <w:t>Президент РФ поручил обеспечить предоставление отдельным категориям граждан по их заявкам субсидий в размере не менее 100 тыс. рублей на одно домовладение на приобретение газового оборудования и проведение работ для технологического присоединения к газораспределительным сетям</w:t>
      </w:r>
      <w:r w:rsidRPr="00F818B1">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F818B1" w:rsidRPr="00F818B1" w:rsidTr="00F818B1">
        <w:tc>
          <w:tcPr>
            <w:tcW w:w="180" w:type="dxa"/>
            <w:tcMar>
              <w:top w:w="0" w:type="dxa"/>
              <w:left w:w="0" w:type="dxa"/>
              <w:bottom w:w="0" w:type="dxa"/>
              <w:right w:w="150" w:type="dxa"/>
            </w:tcMar>
            <w:hideMark/>
          </w:tcPr>
          <w:p w:rsidR="00F818B1" w:rsidRPr="00F818B1" w:rsidRDefault="00F818B1" w:rsidP="00F818B1">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F818B1" w:rsidRPr="00F818B1" w:rsidRDefault="00F818B1" w:rsidP="00F818B1">
            <w:pPr>
              <w:spacing w:after="0" w:line="240" w:lineRule="auto"/>
              <w:jc w:val="both"/>
              <w:rPr>
                <w:rFonts w:ascii="Times New Roman" w:eastAsia="Times New Roman" w:hAnsi="Times New Roman" w:cs="Times New Roman"/>
                <w:sz w:val="28"/>
                <w:szCs w:val="28"/>
                <w:lang w:eastAsia="ru-RU"/>
              </w:rPr>
            </w:pPr>
            <w:r w:rsidRPr="00F818B1">
              <w:rPr>
                <w:rFonts w:ascii="Times New Roman" w:eastAsia="Times New Roman" w:hAnsi="Times New Roman" w:cs="Times New Roman"/>
                <w:sz w:val="28"/>
                <w:szCs w:val="28"/>
                <w:lang w:eastAsia="ru-RU"/>
              </w:rPr>
              <w:t>"</w:t>
            </w:r>
            <w:r w:rsidR="00670E91">
              <w:rPr>
                <w:rFonts w:ascii="Times New Roman" w:eastAsia="Times New Roman" w:hAnsi="Times New Roman" w:cs="Times New Roman"/>
                <w:sz w:val="28"/>
                <w:szCs w:val="28"/>
                <w:lang w:eastAsia="ru-RU"/>
              </w:rPr>
              <w:t xml:space="preserve">      </w:t>
            </w:r>
            <w:r w:rsidRPr="00F818B1">
              <w:rPr>
                <w:rFonts w:ascii="Times New Roman" w:eastAsia="Times New Roman" w:hAnsi="Times New Roman" w:cs="Times New Roman"/>
                <w:sz w:val="28"/>
                <w:szCs w:val="28"/>
                <w:lang w:eastAsia="ru-RU"/>
              </w:rPr>
              <w:t>Перечень поручений по итогам пленарного заседания Международного форума "Российская энергетическая неделя"</w:t>
            </w:r>
            <w:r w:rsidRPr="00F818B1">
              <w:rPr>
                <w:rFonts w:ascii="Times New Roman" w:eastAsia="Times New Roman" w:hAnsi="Times New Roman" w:cs="Times New Roman"/>
                <w:sz w:val="28"/>
                <w:szCs w:val="28"/>
                <w:lang w:eastAsia="ru-RU"/>
              </w:rPr>
              <w:br/>
              <w:t xml:space="preserve">(утв. Президентом РФ 22.11.2023 N Пр-2302) Речь идет об участниках специальной военной операции и членах их семей, инвалидах I группы и лицах, осуществляющих уход за детьми-инвалидами. </w:t>
            </w:r>
          </w:p>
          <w:p w:rsidR="00F818B1" w:rsidRPr="00F818B1" w:rsidRDefault="00670E91" w:rsidP="00F818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8B1" w:rsidRPr="00F818B1">
              <w:rPr>
                <w:rFonts w:ascii="Times New Roman" w:eastAsia="Times New Roman" w:hAnsi="Times New Roman" w:cs="Times New Roman"/>
                <w:sz w:val="28"/>
                <w:szCs w:val="28"/>
                <w:lang w:eastAsia="ru-RU"/>
              </w:rPr>
              <w:t xml:space="preserve">Правительству РФ необходимо обеспечить проведение регулярного мониторинга эффективности мер поддержки, направленных на компенсацию отдельным категориям граждан расходов на приобретение газового оборудования, проведение внутри границ их земельных участков работ, необходимых для технологического присоединения к газораспределительным сетям, и при необходимости принять дополнительные меры по увеличению доли домохозяйств, фактически подключенных к сетям газоснабжения, в общем количестве домохозяйств, для подключения которых созданы технические возможности. </w:t>
            </w:r>
          </w:p>
          <w:p w:rsidR="00F818B1" w:rsidRPr="00F818B1" w:rsidRDefault="00F818B1" w:rsidP="00F818B1">
            <w:pPr>
              <w:spacing w:after="0" w:line="240" w:lineRule="auto"/>
              <w:rPr>
                <w:rFonts w:ascii="Times New Roman" w:eastAsia="Times New Roman" w:hAnsi="Times New Roman" w:cs="Times New Roman"/>
                <w:sz w:val="28"/>
                <w:szCs w:val="28"/>
                <w:lang w:eastAsia="ru-RU"/>
              </w:rPr>
            </w:pPr>
          </w:p>
        </w:tc>
      </w:tr>
    </w:tbl>
    <w:p w:rsidR="00670E91" w:rsidRPr="00670E91" w:rsidRDefault="00F818B1" w:rsidP="00670E91">
      <w:pPr>
        <w:spacing w:after="0" w:line="240" w:lineRule="auto"/>
        <w:jc w:val="both"/>
        <w:rPr>
          <w:rFonts w:ascii="Times New Roman" w:eastAsia="Times New Roman" w:hAnsi="Times New Roman" w:cs="Times New Roman"/>
          <w:sz w:val="28"/>
          <w:szCs w:val="28"/>
          <w:lang w:eastAsia="ru-RU"/>
        </w:rPr>
      </w:pPr>
      <w:r w:rsidRPr="00F818B1">
        <w:rPr>
          <w:rFonts w:ascii="Times New Roman" w:eastAsia="Times New Roman" w:hAnsi="Times New Roman" w:cs="Times New Roman"/>
          <w:sz w:val="28"/>
          <w:szCs w:val="28"/>
          <w:lang w:eastAsia="ru-RU"/>
        </w:rPr>
        <w:t xml:space="preserve">  </w:t>
      </w:r>
      <w:r w:rsidR="00670E91" w:rsidRPr="00670E91">
        <w:rPr>
          <w:rFonts w:ascii="Times New Roman" w:eastAsia="Times New Roman" w:hAnsi="Times New Roman" w:cs="Times New Roman"/>
          <w:sz w:val="28"/>
          <w:szCs w:val="28"/>
          <w:lang w:eastAsia="ru-RU"/>
        </w:rPr>
        <w:t>Заместитель прокурора района                                                           С.В. Новик</w:t>
      </w:r>
    </w:p>
    <w:p w:rsidR="00F818B1" w:rsidRPr="00F818B1" w:rsidRDefault="00F818B1" w:rsidP="00F818B1">
      <w:pPr>
        <w:spacing w:after="0" w:line="240" w:lineRule="auto"/>
        <w:jc w:val="both"/>
        <w:rPr>
          <w:rFonts w:ascii="Times New Roman" w:eastAsia="Times New Roman" w:hAnsi="Times New Roman" w:cs="Times New Roman"/>
          <w:sz w:val="28"/>
          <w:szCs w:val="28"/>
          <w:lang w:eastAsia="ru-RU"/>
        </w:rPr>
      </w:pPr>
    </w:p>
    <w:p w:rsidR="002346E9" w:rsidRPr="00F818B1" w:rsidRDefault="002346E9">
      <w:pPr>
        <w:rPr>
          <w:sz w:val="28"/>
          <w:szCs w:val="28"/>
        </w:rPr>
      </w:pPr>
    </w:p>
    <w:sectPr w:rsidR="002346E9" w:rsidRPr="00F8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CE"/>
    <w:rsid w:val="002346E9"/>
    <w:rsid w:val="00670E91"/>
    <w:rsid w:val="00C11ACE"/>
    <w:rsid w:val="00F8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8D62"/>
  <w15:chartTrackingRefBased/>
  <w15:docId w15:val="{47E8FEBE-136D-4B3C-8341-FAF5720A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94648">
      <w:bodyDiv w:val="1"/>
      <w:marLeft w:val="0"/>
      <w:marRight w:val="0"/>
      <w:marTop w:val="0"/>
      <w:marBottom w:val="0"/>
      <w:divBdr>
        <w:top w:val="none" w:sz="0" w:space="0" w:color="auto"/>
        <w:left w:val="none" w:sz="0" w:space="0" w:color="auto"/>
        <w:bottom w:val="none" w:sz="0" w:space="0" w:color="auto"/>
        <w:right w:val="none" w:sz="0" w:space="0" w:color="auto"/>
      </w:divBdr>
    </w:div>
    <w:div w:id="1973709104">
      <w:bodyDiv w:val="1"/>
      <w:marLeft w:val="0"/>
      <w:marRight w:val="0"/>
      <w:marTop w:val="0"/>
      <w:marBottom w:val="0"/>
      <w:divBdr>
        <w:top w:val="none" w:sz="0" w:space="0" w:color="auto"/>
        <w:left w:val="none" w:sz="0" w:space="0" w:color="auto"/>
        <w:bottom w:val="none" w:sz="0" w:space="0" w:color="auto"/>
        <w:right w:val="none" w:sz="0" w:space="0" w:color="auto"/>
      </w:divBdr>
      <w:divsChild>
        <w:div w:id="105011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5</cp:revision>
  <dcterms:created xsi:type="dcterms:W3CDTF">2023-11-27T11:52:00Z</dcterms:created>
  <dcterms:modified xsi:type="dcterms:W3CDTF">2023-11-27T11:59:00Z</dcterms:modified>
</cp:coreProperties>
</file>